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0" w:rsidRPr="006564D1" w:rsidRDefault="00ED1B27" w:rsidP="00C158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64D1">
        <w:rPr>
          <w:rFonts w:ascii="Times New Roman" w:hAnsi="Times New Roman" w:cs="Times New Roman"/>
          <w:b/>
          <w:sz w:val="24"/>
          <w:szCs w:val="24"/>
        </w:rPr>
        <w:t xml:space="preserve">Wykaz przedmiotów, które znajdują się w planie studiów kierunku </w:t>
      </w:r>
      <w:r w:rsidR="0024635B">
        <w:rPr>
          <w:rFonts w:ascii="Times New Roman" w:hAnsi="Times New Roman" w:cs="Times New Roman"/>
          <w:b/>
          <w:sz w:val="24"/>
          <w:szCs w:val="24"/>
        </w:rPr>
        <w:t>PRODUKCJA I BEZPIECZEŃSTWO ŻYWNOŚCI</w:t>
      </w:r>
      <w:r w:rsidRPr="006564D1">
        <w:rPr>
          <w:rFonts w:ascii="Times New Roman" w:hAnsi="Times New Roman" w:cs="Times New Roman"/>
          <w:b/>
          <w:sz w:val="24"/>
          <w:szCs w:val="24"/>
        </w:rPr>
        <w:t xml:space="preserve"> i mogą być przeznaczone dla studentów przyjeżdżających do Krosna w ramach programu Erasmus+.</w:t>
      </w:r>
    </w:p>
    <w:p w:rsidR="00ED1B27" w:rsidRPr="00690E4D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4D">
        <w:rPr>
          <w:rFonts w:ascii="Times New Roman" w:hAnsi="Times New Roman" w:cs="Times New Roman"/>
          <w:sz w:val="24"/>
          <w:szCs w:val="24"/>
        </w:rPr>
        <w:t>Rok I</w:t>
      </w:r>
    </w:p>
    <w:tbl>
      <w:tblPr>
        <w:tblStyle w:val="Tabela-Siatka"/>
        <w:tblW w:w="0" w:type="auto"/>
        <w:tblLook w:val="04A0"/>
      </w:tblPr>
      <w:tblGrid>
        <w:gridCol w:w="558"/>
        <w:gridCol w:w="2527"/>
        <w:gridCol w:w="2126"/>
        <w:gridCol w:w="1134"/>
        <w:gridCol w:w="993"/>
        <w:gridCol w:w="850"/>
        <w:gridCol w:w="1100"/>
      </w:tblGrid>
      <w:tr w:rsidR="00C158FD" w:rsidRPr="00014A59" w:rsidTr="00C158FD">
        <w:tc>
          <w:tcPr>
            <w:tcW w:w="558" w:type="dxa"/>
          </w:tcPr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27" w:type="dxa"/>
          </w:tcPr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2126" w:type="dxa"/>
          </w:tcPr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58FD" w:rsidRPr="00014A59" w:rsidRDefault="00C158FD" w:rsidP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58FD" w:rsidRPr="00014A59" w:rsidRDefault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158FD" w:rsidRPr="00014A59" w:rsidRDefault="00C158FD" w:rsidP="00522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58" w:type="dxa"/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Przyrodnicze i technologiczne  podstawy  produkcji  roślinnej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Natural and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of plant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productio</w:t>
            </w:r>
            <w:proofErr w:type="spellEnd"/>
            <w:r w:rsidRPr="0052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15, ĆW. 30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58" w:type="dxa"/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Ekologia i ochrona środowiska</w:t>
            </w:r>
          </w:p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15. ĆW.30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58" w:type="dxa"/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Botanika z elementami fizjologii roślin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Start"/>
            <w:r w:rsidRPr="0052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</w:t>
            </w:r>
            <w:proofErr w:type="spellEnd"/>
            <w:r w:rsidRPr="0052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plant physiology</w:t>
            </w:r>
          </w:p>
          <w:p w:rsidR="00C158FD" w:rsidRPr="00014A59" w:rsidRDefault="00C158FD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58FD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15</w:t>
            </w:r>
          </w:p>
          <w:p w:rsidR="00C158FD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30</w:t>
            </w:r>
          </w:p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T.5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158FD" w:rsidRPr="00014A59" w:rsidRDefault="00C158FD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</w:tbl>
    <w:p w:rsidR="00ED1B27" w:rsidRPr="00014A59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A59">
        <w:rPr>
          <w:rFonts w:ascii="Times New Roman" w:hAnsi="Times New Roman" w:cs="Times New Roman"/>
          <w:sz w:val="24"/>
          <w:szCs w:val="24"/>
        </w:rPr>
        <w:t>Rok II</w:t>
      </w:r>
    </w:p>
    <w:tbl>
      <w:tblPr>
        <w:tblStyle w:val="Tabela-Siatka"/>
        <w:tblW w:w="0" w:type="auto"/>
        <w:tblLook w:val="04A0"/>
      </w:tblPr>
      <w:tblGrid>
        <w:gridCol w:w="561"/>
        <w:gridCol w:w="2524"/>
        <w:gridCol w:w="2126"/>
        <w:gridCol w:w="1181"/>
        <w:gridCol w:w="1087"/>
        <w:gridCol w:w="851"/>
        <w:gridCol w:w="958"/>
      </w:tblGrid>
      <w:tr w:rsidR="00C158FD" w:rsidRPr="00014A59" w:rsidTr="00C158FD">
        <w:tc>
          <w:tcPr>
            <w:tcW w:w="561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24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2126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61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Podstawy przedsiębiorczości w gospodarce żywnościowej</w:t>
            </w:r>
          </w:p>
        </w:tc>
        <w:tc>
          <w:tcPr>
            <w:tcW w:w="2126" w:type="dxa"/>
          </w:tcPr>
          <w:p w:rsidR="00C158FD" w:rsidRPr="00522156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entrepreneurship in the food economy</w:t>
            </w:r>
          </w:p>
          <w:p w:rsidR="00C158FD" w:rsidRPr="00522156" w:rsidRDefault="00C158FD" w:rsidP="006564D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ĆW.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61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Przyrodnicze i technologiczne  podstawy  produkcji  roślinnej</w:t>
            </w:r>
          </w:p>
        </w:tc>
        <w:tc>
          <w:tcPr>
            <w:tcW w:w="2126" w:type="dxa"/>
          </w:tcPr>
          <w:p w:rsidR="00C158FD" w:rsidRPr="00C158FD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Natural and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of plant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</w:p>
          <w:p w:rsidR="00C158FD" w:rsidRPr="00C158FD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30</w:t>
            </w:r>
          </w:p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ĆW.T.5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  <w:tr w:rsidR="00C158FD" w:rsidRPr="00014A59" w:rsidTr="00C158FD">
        <w:tc>
          <w:tcPr>
            <w:tcW w:w="561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Żywienie człowieka z elementami dietetyki</w:t>
            </w:r>
          </w:p>
        </w:tc>
        <w:tc>
          <w:tcPr>
            <w:tcW w:w="2126" w:type="dxa"/>
          </w:tcPr>
          <w:p w:rsidR="00C158FD" w:rsidRPr="00C158FD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dietetics</w:t>
            </w:r>
            <w:proofErr w:type="spellEnd"/>
          </w:p>
          <w:p w:rsidR="00C158FD" w:rsidRPr="00C158FD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158FD" w:rsidRP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  <w:p w:rsidR="00C158FD" w:rsidRP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ĆW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58FD" w:rsidRP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</w:tbl>
    <w:p w:rsidR="00ED1B27" w:rsidRPr="00014A59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A59">
        <w:rPr>
          <w:rFonts w:ascii="Times New Roman" w:hAnsi="Times New Roman" w:cs="Times New Roman"/>
          <w:sz w:val="24"/>
          <w:szCs w:val="24"/>
        </w:rPr>
        <w:t>Rok III</w:t>
      </w:r>
    </w:p>
    <w:tbl>
      <w:tblPr>
        <w:tblStyle w:val="Tabela-Siatka"/>
        <w:tblW w:w="0" w:type="auto"/>
        <w:tblLayout w:type="fixed"/>
        <w:tblLook w:val="04A0"/>
      </w:tblPr>
      <w:tblGrid>
        <w:gridCol w:w="510"/>
        <w:gridCol w:w="2575"/>
        <w:gridCol w:w="2126"/>
        <w:gridCol w:w="1134"/>
        <w:gridCol w:w="1276"/>
        <w:gridCol w:w="851"/>
        <w:gridCol w:w="816"/>
      </w:tblGrid>
      <w:tr w:rsidR="00C158FD" w:rsidRPr="00014A59" w:rsidTr="00C158FD">
        <w:tc>
          <w:tcPr>
            <w:tcW w:w="510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75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2126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C1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158FD" w:rsidRPr="00014A59" w:rsidRDefault="00C158FD" w:rsidP="004E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10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Rośliny lecznicze i przyprawowe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Medicinal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spice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10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Żywność regionalna i tradycyjna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C158FD" w:rsidRPr="00014A59" w:rsidTr="00C158FD">
        <w:tc>
          <w:tcPr>
            <w:tcW w:w="510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Systemy kontroli zdrowotności rośli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Plant health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58FD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  <w:tr w:rsidR="00C158FD" w:rsidRPr="00014A59" w:rsidTr="00C158FD">
        <w:tc>
          <w:tcPr>
            <w:tcW w:w="510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Badania marketingowe</w:t>
            </w:r>
          </w:p>
        </w:tc>
        <w:tc>
          <w:tcPr>
            <w:tcW w:w="2126" w:type="dxa"/>
          </w:tcPr>
          <w:p w:rsidR="00C158FD" w:rsidRPr="00014A59" w:rsidRDefault="00C158F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014A5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  <w:p w:rsidR="00C158FD" w:rsidRPr="00014A59" w:rsidRDefault="00C158FD" w:rsidP="003A4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8FD" w:rsidRPr="00014A59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58FD" w:rsidRPr="00014A59" w:rsidRDefault="00C158FD" w:rsidP="00C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158FD" w:rsidRDefault="00C158F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</w:tbl>
    <w:p w:rsidR="00ED1B27" w:rsidRPr="006564D1" w:rsidRDefault="00ED1B27" w:rsidP="00C158FD">
      <w:pPr>
        <w:rPr>
          <w:rFonts w:ascii="Times New Roman" w:hAnsi="Times New Roman" w:cs="Times New Roman"/>
        </w:rPr>
      </w:pPr>
    </w:p>
    <w:sectPr w:rsidR="00ED1B27" w:rsidRPr="006564D1" w:rsidSect="006F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0F9"/>
    <w:multiLevelType w:val="hybridMultilevel"/>
    <w:tmpl w:val="11BA8E8C"/>
    <w:lvl w:ilvl="0" w:tplc="9C169136">
      <w:start w:val="1"/>
      <w:numFmt w:val="decimal"/>
      <w:pStyle w:val="Bezodstpw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13CA3"/>
    <w:multiLevelType w:val="hybridMultilevel"/>
    <w:tmpl w:val="DD6E58DA"/>
    <w:lvl w:ilvl="0" w:tplc="756E6930">
      <w:start w:val="1"/>
      <w:numFmt w:val="ordinal"/>
      <w:pStyle w:val="Nagwek4"/>
      <w:lvlText w:val="%13.2.2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5303"/>
    <w:multiLevelType w:val="hybridMultilevel"/>
    <w:tmpl w:val="EA4C0AE2"/>
    <w:lvl w:ilvl="0" w:tplc="E07444E8">
      <w:start w:val="1"/>
      <w:numFmt w:val="decimal"/>
      <w:pStyle w:val="Nagwek6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2B6C"/>
    <w:multiLevelType w:val="hybridMultilevel"/>
    <w:tmpl w:val="1DF6ECE2"/>
    <w:lvl w:ilvl="0" w:tplc="6BA62BE2">
      <w:start w:val="1"/>
      <w:numFmt w:val="decimal"/>
      <w:pStyle w:val="Nagwek2"/>
      <w:lvlText w:val="3.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1B27"/>
    <w:rsid w:val="00014A59"/>
    <w:rsid w:val="000E7DD1"/>
    <w:rsid w:val="001456A5"/>
    <w:rsid w:val="0015486E"/>
    <w:rsid w:val="001E1129"/>
    <w:rsid w:val="00242618"/>
    <w:rsid w:val="0024635B"/>
    <w:rsid w:val="00257F12"/>
    <w:rsid w:val="003D52D6"/>
    <w:rsid w:val="005200F1"/>
    <w:rsid w:val="00522156"/>
    <w:rsid w:val="00571CBC"/>
    <w:rsid w:val="006321AA"/>
    <w:rsid w:val="006564D1"/>
    <w:rsid w:val="00690E4D"/>
    <w:rsid w:val="006A72E7"/>
    <w:rsid w:val="006D41CB"/>
    <w:rsid w:val="006F4D20"/>
    <w:rsid w:val="007349BF"/>
    <w:rsid w:val="007469D6"/>
    <w:rsid w:val="007E4F6B"/>
    <w:rsid w:val="00941A61"/>
    <w:rsid w:val="00A27124"/>
    <w:rsid w:val="00A60864"/>
    <w:rsid w:val="00AA2C8E"/>
    <w:rsid w:val="00AF2D63"/>
    <w:rsid w:val="00C158FD"/>
    <w:rsid w:val="00C25E50"/>
    <w:rsid w:val="00CB5B1B"/>
    <w:rsid w:val="00CD699F"/>
    <w:rsid w:val="00CD7922"/>
    <w:rsid w:val="00D53D8B"/>
    <w:rsid w:val="00E44E15"/>
    <w:rsid w:val="00ED1B27"/>
    <w:rsid w:val="00FB68C4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20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F2D63"/>
    <w:pPr>
      <w:keepNext/>
      <w:keepLines/>
      <w:numPr>
        <w:numId w:val="4"/>
      </w:numPr>
      <w:tabs>
        <w:tab w:val="left" w:pos="142"/>
        <w:tab w:val="left" w:pos="1418"/>
      </w:tabs>
      <w:outlineLvl w:val="1"/>
    </w:pPr>
    <w:rPr>
      <w:rFonts w:ascii="Times New Roman" w:eastAsiaTheme="majorEastAsia" w:hAnsi="Times New Roman" w:cstheme="majorBidi"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D52D6"/>
    <w:pPr>
      <w:keepNext/>
      <w:keepLines/>
      <w:numPr>
        <w:numId w:val="2"/>
      </w:numPr>
      <w:spacing w:before="200" w:beforeAutospacing="1" w:afterAutospacing="1" w:line="240" w:lineRule="auto"/>
      <w:jc w:val="left"/>
      <w:outlineLvl w:val="3"/>
    </w:pPr>
    <w:rPr>
      <w:rFonts w:ascii="Times New Roman" w:eastAsiaTheme="majorEastAsia" w:hAnsi="Times New Roman" w:cstheme="majorBidi"/>
      <w:iCs/>
      <w:sz w:val="24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3D52D6"/>
    <w:pPr>
      <w:keepNext/>
      <w:keepLines/>
      <w:numPr>
        <w:numId w:val="3"/>
      </w:numPr>
      <w:spacing w:before="200" w:line="276" w:lineRule="auto"/>
      <w:jc w:val="left"/>
      <w:outlineLvl w:val="5"/>
    </w:pPr>
    <w:rPr>
      <w:rFonts w:ascii="Times New Roman" w:eastAsiaTheme="majorEastAsia" w:hAnsi="Times New Roman" w:cstheme="majorBidi"/>
      <w:b/>
      <w:iCs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99F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2D6"/>
    <w:rPr>
      <w:rFonts w:ascii="Times New Roman" w:eastAsiaTheme="majorEastAsia" w:hAnsi="Times New Roman" w:cstheme="majorBidi"/>
      <w:iCs/>
      <w:sz w:val="24"/>
      <w:szCs w:val="2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3D52D6"/>
    <w:rPr>
      <w:rFonts w:ascii="Times New Roman" w:eastAsiaTheme="majorEastAsia" w:hAnsi="Times New Roman" w:cstheme="majorBidi"/>
      <w:b/>
      <w:iCs/>
      <w:color w:val="243F60" w:themeColor="accent1" w:themeShade="7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2D63"/>
    <w:rPr>
      <w:rFonts w:ascii="Times New Roman" w:eastAsiaTheme="majorEastAsia" w:hAnsi="Times New Roman" w:cstheme="majorBidi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B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0E4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Krochmal-Marczak</dc:creator>
  <cp:lastModifiedBy>Barbara Krochmal-Marczak</cp:lastModifiedBy>
  <cp:revision>4</cp:revision>
  <cp:lastPrinted>2020-05-14T08:10:00Z</cp:lastPrinted>
  <dcterms:created xsi:type="dcterms:W3CDTF">2020-05-13T13:36:00Z</dcterms:created>
  <dcterms:modified xsi:type="dcterms:W3CDTF">2020-05-14T08:30:00Z</dcterms:modified>
</cp:coreProperties>
</file>